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7449" w:rsidRDefault="00637449" w:rsidP="004A26F9">
      <w:pPr>
        <w:jc w:val="right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pStyle w:val="a5"/>
        <w:ind w:left="3994" w:right="3998"/>
      </w:pPr>
      <w:r>
        <w:t>УСТАВ</w:t>
      </w:r>
    </w:p>
    <w:p w:rsidR="003C4C73" w:rsidRDefault="004A26F9" w:rsidP="004A26F9">
      <w:pPr>
        <w:pStyle w:val="a5"/>
        <w:spacing w:before="184" w:line="360" w:lineRule="auto"/>
        <w:rPr>
          <w:spacing w:val="-5"/>
        </w:rPr>
      </w:pPr>
      <w:r>
        <w:t>Школьного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5"/>
        </w:rPr>
        <w:t xml:space="preserve"> </w:t>
      </w:r>
    </w:p>
    <w:p w:rsidR="004A26F9" w:rsidRDefault="003C4C73" w:rsidP="004A26F9">
      <w:pPr>
        <w:pStyle w:val="a5"/>
        <w:spacing w:before="184" w:line="360" w:lineRule="auto"/>
      </w:pPr>
      <w:r>
        <w:rPr>
          <w:spacing w:val="-5"/>
        </w:rPr>
        <w:t>Государствен</w:t>
      </w:r>
      <w:r w:rsidR="004A26F9">
        <w:t>ного</w:t>
      </w:r>
      <w:r w:rsidR="004A26F9">
        <w:rPr>
          <w:spacing w:val="-10"/>
        </w:rPr>
        <w:t xml:space="preserve"> </w:t>
      </w:r>
      <w:r w:rsidR="00397B63">
        <w:t xml:space="preserve">бюджетного общеобразовательного </w:t>
      </w:r>
      <w:r w:rsidR="004A26F9">
        <w:t xml:space="preserve">учреждения </w:t>
      </w:r>
      <w:r>
        <w:t>«С</w:t>
      </w:r>
      <w:r w:rsidR="004A26F9">
        <w:t>редняя</w:t>
      </w:r>
      <w:r w:rsidR="004A26F9">
        <w:rPr>
          <w:spacing w:val="1"/>
        </w:rPr>
        <w:t xml:space="preserve"> </w:t>
      </w:r>
      <w:r w:rsidR="004A26F9">
        <w:t>общеобразовательная</w:t>
      </w:r>
      <w:r>
        <w:t xml:space="preserve"> гимназия № 1 г. Карабулак им. А.Ь. Дошаклаева</w:t>
      </w:r>
      <w:r w:rsidR="004A26F9">
        <w:t>»</w:t>
      </w: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spacing w:before="9"/>
        <w:ind w:left="0"/>
        <w:rPr>
          <w:b/>
          <w:sz w:val="43"/>
        </w:rPr>
      </w:pPr>
    </w:p>
    <w:p w:rsidR="004A26F9" w:rsidRDefault="004A26F9" w:rsidP="004A26F9">
      <w:pPr>
        <w:ind w:right="106"/>
        <w:jc w:val="right"/>
        <w:rPr>
          <w:rFonts w:ascii="Times New Roman" w:hAnsi="Times New Roman" w:cs="Times New Roman"/>
          <w:sz w:val="28"/>
          <w:szCs w:val="28"/>
        </w:rPr>
      </w:pPr>
      <w:r w:rsidRPr="004A26F9">
        <w:rPr>
          <w:rFonts w:ascii="Times New Roman" w:hAnsi="Times New Roman" w:cs="Times New Roman"/>
          <w:sz w:val="28"/>
          <w:szCs w:val="28"/>
        </w:rPr>
        <w:t>Устав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принят</w:t>
      </w:r>
      <w:r w:rsidRPr="004A26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на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общем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собрании</w:t>
      </w:r>
    </w:p>
    <w:p w:rsidR="004A26F9" w:rsidRDefault="004A26F9" w:rsidP="004A26F9">
      <w:pPr>
        <w:ind w:right="106"/>
        <w:jc w:val="right"/>
        <w:rPr>
          <w:rFonts w:ascii="Times New Roman" w:hAnsi="Times New Roman" w:cs="Times New Roman"/>
          <w:sz w:val="28"/>
          <w:szCs w:val="28"/>
        </w:rPr>
      </w:pPr>
      <w:r w:rsidRPr="004A26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ШСК «</w:t>
      </w:r>
      <w:r w:rsidR="003C4C73">
        <w:rPr>
          <w:rFonts w:ascii="Times New Roman" w:hAnsi="Times New Roman" w:cs="Times New Roman"/>
          <w:sz w:val="28"/>
          <w:szCs w:val="28"/>
        </w:rPr>
        <w:t>Спарта</w:t>
      </w:r>
      <w:r w:rsidRPr="004A26F9">
        <w:rPr>
          <w:rFonts w:ascii="Times New Roman" w:hAnsi="Times New Roman" w:cs="Times New Roman"/>
          <w:sz w:val="28"/>
          <w:szCs w:val="28"/>
        </w:rPr>
        <w:t>»</w:t>
      </w:r>
    </w:p>
    <w:p w:rsidR="004A26F9" w:rsidRPr="004A26F9" w:rsidRDefault="004A26F9" w:rsidP="004A26F9">
      <w:pPr>
        <w:ind w:right="106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4A26F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Протокол</w:t>
      </w:r>
      <w:r w:rsidRPr="004A2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6F9">
        <w:rPr>
          <w:rFonts w:ascii="Times New Roman" w:hAnsi="Times New Roman" w:cs="Times New Roman"/>
          <w:sz w:val="28"/>
          <w:szCs w:val="28"/>
        </w:rPr>
        <w:t>№</w:t>
      </w:r>
      <w:r w:rsidRPr="004A26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4C73">
        <w:rPr>
          <w:rFonts w:ascii="Times New Roman" w:hAnsi="Times New Roman" w:cs="Times New Roman"/>
          <w:spacing w:val="-1"/>
          <w:sz w:val="28"/>
          <w:szCs w:val="28"/>
        </w:rPr>
        <w:t xml:space="preserve">1 </w:t>
      </w:r>
      <w:r w:rsidRPr="004A26F9">
        <w:rPr>
          <w:rFonts w:ascii="Times New Roman" w:hAnsi="Times New Roman" w:cs="Times New Roman"/>
          <w:sz w:val="28"/>
          <w:szCs w:val="28"/>
        </w:rPr>
        <w:t>от</w:t>
      </w:r>
      <w:r w:rsidR="003C4C73">
        <w:rPr>
          <w:rFonts w:ascii="Times New Roman" w:hAnsi="Times New Roman" w:cs="Times New Roman"/>
          <w:sz w:val="28"/>
          <w:szCs w:val="28"/>
        </w:rPr>
        <w:t xml:space="preserve"> 30.08.2021 г. </w:t>
      </w:r>
      <w:r w:rsidRPr="004A26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4A26F9" w:rsidRDefault="004A26F9" w:rsidP="004A26F9">
      <w:pPr>
        <w:jc w:val="center"/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lastRenderedPageBreak/>
        <w:t xml:space="preserve">I.     </w:t>
      </w:r>
      <w:r w:rsidRPr="004A26F9">
        <w:rPr>
          <w:rFonts w:cs="Calibri"/>
          <w:b/>
          <w:bCs/>
          <w:sz w:val="28"/>
          <w:szCs w:val="28"/>
        </w:rPr>
        <w:t>Общие положения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1.1 Школьный спортивный клуб 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1.2 Школьный спортивный клуб создается решением Педагогического Совета ОО (образовательной организации) и утверждается приказом директора ОО.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1.3 Решение о ликвидации клуба принимается Педагогическим Советом ОО и утверждается приказом  директора.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1.4 Школьный спортивный клуб в своей работе объединяет три направления: физкультурно-спортивное (спортивные секции),  спортивно-оздоровительное (Группы ОФП), информационно-пропагандистское (отряд волонтеров)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1.6  В своей деятельности клуб руководствуется: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Конституцией Российской Федерации;                                                                                                       - Законом от 29 декабря 2012 г. № 237 –ФЗ «Об образовании в Российской      Федерации»;                                                     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-Федеральным законом от 4 декабря 2007 г. №329-ФЗ «О физической культуре и спорте в Российской Федерации;   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-Приказом Министерства образования и науки Российской Федерации от 13 сентября 2013 г. № 1065 «Об утверждении порядка осуществления деятельности школьных спортивных клубов»;                                                                                                                                                                                    -Положением школьного спортивного клуба 20</w:t>
      </w:r>
      <w:r w:rsidR="003C4C73">
        <w:rPr>
          <w:rFonts w:cs="Calibri"/>
          <w:sz w:val="28"/>
          <w:szCs w:val="28"/>
        </w:rPr>
        <w:t>20</w:t>
      </w:r>
      <w:r w:rsidRPr="004A26F9">
        <w:rPr>
          <w:rFonts w:cs="Calibri"/>
          <w:sz w:val="28"/>
          <w:szCs w:val="28"/>
        </w:rPr>
        <w:t xml:space="preserve"> г.</w:t>
      </w:r>
    </w:p>
    <w:p w:rsidR="003C4C73" w:rsidRDefault="003C4C73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</w:t>
      </w:r>
      <w:r w:rsidRPr="004A26F9">
        <w:rPr>
          <w:rFonts w:cs="Calibri"/>
          <w:b/>
          <w:bCs/>
          <w:sz w:val="28"/>
          <w:szCs w:val="28"/>
        </w:rPr>
        <w:t xml:space="preserve">. Цель и задачи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4A26F9">
        <w:rPr>
          <w:rFonts w:cs="Calibri"/>
          <w:sz w:val="28"/>
          <w:szCs w:val="28"/>
        </w:rPr>
        <w:t xml:space="preserve">1. Цель школьного спортивного клуба: создать условия 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 </w:t>
      </w:r>
    </w:p>
    <w:p w:rsidR="004A26F9" w:rsidRPr="004A26F9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ab/>
        <w:t xml:space="preserve">2. </w:t>
      </w:r>
      <w:r w:rsidRPr="004A26F9">
        <w:rPr>
          <w:rFonts w:cs="Calibri"/>
          <w:sz w:val="28"/>
          <w:szCs w:val="28"/>
        </w:rPr>
        <w:t>Основными  задачами школьного спортивного клуба являются:</w:t>
      </w:r>
    </w:p>
    <w:p w:rsidR="003C4C73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3C4C73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организация физкультурно-спортивной работы ОО во внеурочное время;</w:t>
      </w:r>
    </w:p>
    <w:p w:rsidR="003C4C73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участие в спортивных соревнованиях различного уровня среди образовательных организаций;  </w:t>
      </w:r>
    </w:p>
    <w:p w:rsidR="003C4C73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</w:t>
      </w:r>
      <w:r w:rsidR="003C4C73">
        <w:rPr>
          <w:rFonts w:cs="Calibri"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 xml:space="preserve">развитие волонтерского движения по пропаганде здорового образа жизни;  </w:t>
      </w:r>
    </w:p>
    <w:p w:rsidR="003C4C73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воспитание у обучающихся общественной активности и трудолюбия, творчества и организаторских способностей; </w:t>
      </w:r>
    </w:p>
    <w:p w:rsidR="003C4C73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</w:t>
      </w:r>
      <w:r w:rsidR="003C4C73">
        <w:rPr>
          <w:rFonts w:cs="Calibri"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>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</w:t>
      </w:r>
    </w:p>
    <w:p w:rsidR="004A26F9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-участие во внедрении комплекса ГТО</w:t>
      </w:r>
    </w:p>
    <w:p w:rsidR="004A26F9" w:rsidRPr="004A26F9" w:rsidRDefault="004A26F9" w:rsidP="003C4C73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III</w:t>
      </w:r>
      <w:r w:rsidRPr="004A26F9">
        <w:rPr>
          <w:rFonts w:cs="Calibri"/>
          <w:b/>
          <w:bCs/>
          <w:sz w:val="28"/>
          <w:szCs w:val="28"/>
        </w:rPr>
        <w:t xml:space="preserve">. Функции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4A26F9">
        <w:rPr>
          <w:rFonts w:cs="Calibri"/>
          <w:sz w:val="28"/>
          <w:szCs w:val="28"/>
        </w:rPr>
        <w:t>Школьный спортивный клуб</w:t>
      </w:r>
      <w:r w:rsidRPr="004A26F9">
        <w:rPr>
          <w:rFonts w:cs="Calibri"/>
          <w:bCs/>
          <w:sz w:val="28"/>
          <w:szCs w:val="28"/>
        </w:rPr>
        <w:t xml:space="preserve"> выполняет следующие функции: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- пропагандирует в ОО основные идеи физической культуры, спорта, здорового образа жизни, в том числе деятельность клуба;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bCs/>
          <w:sz w:val="28"/>
          <w:szCs w:val="28"/>
        </w:rPr>
        <w:t xml:space="preserve">- </w:t>
      </w:r>
      <w:r w:rsidRPr="004A26F9">
        <w:rPr>
          <w:rFonts w:cs="Calibri"/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физкультурно-оздоровительные, спортивно-массовые мероприятия и праздники на качественном уровне с привлечением волонтеров;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3C4C73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  <w:r w:rsidRPr="004A26F9">
        <w:rPr>
          <w:sz w:val="28"/>
          <w:szCs w:val="28"/>
        </w:rPr>
        <w:t xml:space="preserve"> </w:t>
      </w:r>
    </w:p>
    <w:p w:rsidR="003C4C73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работе;</w:t>
      </w:r>
    </w:p>
    <w:p w:rsidR="003C4C73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организует и проводит конкурсы на лучшую постановку физкультурно-оздоровительной и спортивно—массовой работы среди классов в ОО;</w:t>
      </w:r>
    </w:p>
    <w:p w:rsidR="003C4C73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поводит мероприятия по профилактике правонарушений, наркомании, </w:t>
      </w:r>
      <w:proofErr w:type="spellStart"/>
      <w:r w:rsidRPr="004A26F9">
        <w:rPr>
          <w:rFonts w:cs="Calibri"/>
          <w:sz w:val="28"/>
          <w:szCs w:val="28"/>
        </w:rPr>
        <w:t>табокорурения</w:t>
      </w:r>
      <w:proofErr w:type="spellEnd"/>
      <w:r w:rsidRPr="004A26F9">
        <w:rPr>
          <w:rFonts w:cs="Calibri"/>
          <w:sz w:val="28"/>
          <w:szCs w:val="28"/>
        </w:rPr>
        <w:t xml:space="preserve"> среди детей и подростков;</w:t>
      </w:r>
    </w:p>
    <w:p w:rsid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-участвует в сдаче комплекса ГТО.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IV</w:t>
      </w:r>
      <w:r w:rsidRPr="004A26F9">
        <w:rPr>
          <w:rFonts w:cs="Calibri"/>
          <w:b/>
          <w:bCs/>
          <w:sz w:val="28"/>
          <w:szCs w:val="28"/>
        </w:rPr>
        <w:t>. Организационная структура</w:t>
      </w:r>
    </w:p>
    <w:p w:rsid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Непосредственное руководство деятельностью</w:t>
      </w:r>
      <w:r w:rsidR="003C4C73">
        <w:rPr>
          <w:rFonts w:cs="Calibri"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 xml:space="preserve">школьного спортивного клуба осуществляет его руководитель, назначаемый </w:t>
      </w:r>
      <w:proofErr w:type="gramStart"/>
      <w:r w:rsidRPr="004A26F9">
        <w:rPr>
          <w:rFonts w:cs="Calibri"/>
          <w:sz w:val="28"/>
          <w:szCs w:val="28"/>
        </w:rPr>
        <w:t>приказом  директора</w:t>
      </w:r>
      <w:proofErr w:type="gramEnd"/>
      <w:r w:rsidRPr="004A26F9">
        <w:rPr>
          <w:rFonts w:cs="Calibri"/>
          <w:sz w:val="28"/>
          <w:szCs w:val="28"/>
        </w:rPr>
        <w:t xml:space="preserve"> ОО.</w:t>
      </w:r>
      <w:r w:rsidRPr="004A26F9">
        <w:rPr>
          <w:sz w:val="28"/>
          <w:szCs w:val="28"/>
        </w:rPr>
        <w:t xml:space="preserve"> </w:t>
      </w:r>
      <w:r w:rsidR="003C4C73">
        <w:rPr>
          <w:sz w:val="28"/>
          <w:szCs w:val="28"/>
        </w:rPr>
        <w:t xml:space="preserve"> </w:t>
      </w:r>
    </w:p>
    <w:p w:rsid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Руководитель школьного спортивного клуба осуществляет организацию и руководство всеми направлениями его деятельности.</w:t>
      </w:r>
      <w:r w:rsidRPr="003C4C73">
        <w:rPr>
          <w:sz w:val="28"/>
          <w:szCs w:val="28"/>
        </w:rPr>
        <w:t xml:space="preserve">                                                          </w:t>
      </w:r>
    </w:p>
    <w:p w:rsidR="003C4C73" w:rsidRP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Органом самоуправления в школьном спортивном клубе является Совет, который выбирается общим собранием членов клуба</w:t>
      </w:r>
      <w:r w:rsidRPr="003C4C73">
        <w:rPr>
          <w:sz w:val="28"/>
          <w:szCs w:val="28"/>
        </w:rPr>
        <w:t xml:space="preserve">                                                                                    </w:t>
      </w:r>
    </w:p>
    <w:p w:rsid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Совет школьного спортивного клуба состоит из 12 человек: учащихся, родителей и педагогов, между которыми распределены права и обязанности.</w:t>
      </w:r>
      <w:r w:rsidRPr="003C4C73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Деятельность</w:t>
      </w:r>
      <w:r w:rsidRPr="003C4C73">
        <w:rPr>
          <w:rFonts w:cs="Calibri"/>
          <w:b/>
          <w:sz w:val="28"/>
          <w:szCs w:val="28"/>
        </w:rPr>
        <w:t xml:space="preserve"> </w:t>
      </w:r>
      <w:r w:rsidRPr="003C4C73">
        <w:rPr>
          <w:rFonts w:cs="Calibri"/>
          <w:sz w:val="28"/>
          <w:szCs w:val="28"/>
        </w:rPr>
        <w:t>школьного спортивного клуба представлена во всех трех направлениях: физкультурно- спортивное, спортивно оздоровительное и пропагандистское;</w:t>
      </w:r>
      <w:r w:rsidRPr="003C4C7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  <w:r w:rsidRPr="003C4C73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Занятия в школьном спортивном клубе проводятся в соответствии с графиками расписаний, планами   учебно-тренировочных занятий, физкультурно-оздоровительных мероприятий, проектов, акций.</w:t>
      </w:r>
      <w:r w:rsidRPr="003C4C73">
        <w:rPr>
          <w:sz w:val="28"/>
          <w:szCs w:val="28"/>
        </w:rPr>
        <w:t xml:space="preserve">                      </w:t>
      </w:r>
    </w:p>
    <w:p w:rsidR="003C4C73" w:rsidRP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</w:t>
      </w:r>
      <w:r w:rsidRPr="003C4C73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C4C73" w:rsidRP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t>Школьный спортивный клуб   организует физкультурно-оздоровительную деятельность в каникулярный период</w:t>
      </w:r>
      <w:r w:rsidRPr="003C4C73">
        <w:rPr>
          <w:sz w:val="28"/>
          <w:szCs w:val="28"/>
        </w:rPr>
        <w:t xml:space="preserve">                                                                                              </w:t>
      </w:r>
    </w:p>
    <w:p w:rsidR="004A26F9" w:rsidRPr="003C4C73" w:rsidRDefault="004A26F9" w:rsidP="003C4C73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C73">
        <w:rPr>
          <w:rFonts w:cs="Calibri"/>
          <w:sz w:val="28"/>
          <w:szCs w:val="28"/>
        </w:rPr>
        <w:lastRenderedPageBreak/>
        <w:t>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b/>
          <w:bCs/>
          <w:sz w:val="28"/>
          <w:szCs w:val="28"/>
        </w:rPr>
        <w:t>             </w:t>
      </w:r>
      <w:r w:rsidRPr="004A26F9">
        <w:rPr>
          <w:b/>
          <w:sz w:val="28"/>
          <w:szCs w:val="28"/>
        </w:rPr>
        <w:t>V</w:t>
      </w:r>
      <w:r w:rsidRPr="004A26F9">
        <w:rPr>
          <w:rFonts w:cs="Calibri"/>
          <w:b/>
          <w:bCs/>
          <w:sz w:val="28"/>
          <w:szCs w:val="28"/>
        </w:rPr>
        <w:t>. Материально- техническая база</w:t>
      </w:r>
    </w:p>
    <w:p w:rsid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b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                               </w:t>
      </w:r>
      <w:r w:rsidRPr="004A26F9">
        <w:rPr>
          <w:b/>
          <w:sz w:val="28"/>
          <w:szCs w:val="28"/>
        </w:rPr>
        <w:t>VI</w:t>
      </w:r>
      <w:r w:rsidRPr="004A26F9">
        <w:rPr>
          <w:rFonts w:cs="Calibri"/>
          <w:b/>
          <w:sz w:val="28"/>
          <w:szCs w:val="28"/>
        </w:rPr>
        <w:t>. Символика школьного спортивного клуба</w:t>
      </w:r>
    </w:p>
    <w:p w:rsid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Школьный спортивный клуб имеет собственное название, эмблему, стенд и наградную атрибутику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26F9">
        <w:rPr>
          <w:b/>
          <w:sz w:val="28"/>
          <w:szCs w:val="28"/>
        </w:rPr>
        <w:t xml:space="preserve">                                         VII. Членство в клубе</w:t>
      </w:r>
    </w:p>
    <w:p w:rsidR="004A26F9" w:rsidRPr="004A26F9" w:rsidRDefault="004A26F9" w:rsidP="003C4C73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4A26F9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4A26F9" w:rsidRPr="004A26F9" w:rsidRDefault="004A26F9" w:rsidP="003C4C73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jc w:val="both"/>
        <w:rPr>
          <w:rFonts w:cs="Calibri"/>
          <w:sz w:val="28"/>
          <w:szCs w:val="28"/>
        </w:rPr>
      </w:pPr>
      <w:r w:rsidRPr="004A26F9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VIII</w:t>
      </w:r>
      <w:r w:rsidRPr="004A26F9">
        <w:rPr>
          <w:rFonts w:cs="Calibri"/>
          <w:b/>
          <w:bCs/>
          <w:sz w:val="28"/>
          <w:szCs w:val="28"/>
        </w:rPr>
        <w:t>. Права и обязанности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имеют право</w:t>
      </w:r>
      <w:r w:rsidRPr="004A26F9">
        <w:rPr>
          <w:rFonts w:cs="Calibri"/>
          <w:sz w:val="28"/>
          <w:szCs w:val="28"/>
        </w:rPr>
        <w:t xml:space="preserve">:                                                                                     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избирать и быть избранными в Совет школьного спортивного клуба, принимать участие в мероприятиях проводимых клубом;                                                        - выбирать секции и группы для занятий в соответствии со своими способностями, возможностями и интересами;                                                                                      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обязаны</w:t>
      </w:r>
      <w:r w:rsidRPr="004A26F9">
        <w:rPr>
          <w:rFonts w:cs="Calibri"/>
          <w:sz w:val="28"/>
          <w:szCs w:val="28"/>
        </w:rPr>
        <w:t>: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-соблюдать Положение о школьном спортивном клубе;                                                                                                       -разделять цель, задачи, принципы школьного спортивного клуба;                    -выполнять решения, принятые Советом школьного спортивного клуба;                -принимать участие в мероприятиях школьного спортивного клуба;                  -</w:t>
      </w:r>
      <w:r w:rsidRPr="004A26F9">
        <w:rPr>
          <w:rFonts w:cs="Calibri"/>
          <w:sz w:val="28"/>
          <w:szCs w:val="28"/>
        </w:rPr>
        <w:lastRenderedPageBreak/>
        <w:t>показывать личный пример здорового образа жизни и культуры болельщика;      -бережно относиться к имуществу и инвентарю;                                                          -посещать занятия в спортивной форме и сменной обуви;                                                                            -соблюдать личную гигиену и требования врачебного контроля;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несут ответственность за</w:t>
      </w:r>
      <w:r w:rsidRPr="004A26F9">
        <w:rPr>
          <w:rFonts w:cs="Calibri"/>
          <w:sz w:val="28"/>
          <w:szCs w:val="28"/>
        </w:rPr>
        <w:t>:</w:t>
      </w:r>
    </w:p>
    <w:p w:rsid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-невыполнение требований руководителя и Совета школьного спортивного клуба;                                                                                                                                        -порчу имущества школьного спортивного клуба и образовательной организации;                                                                                                                                       -оскорбительное и неэтичное отношение ко всем членам школьного спортивного клуба;                                                                                                                 -грубые нарушения дисциплины в клубе и вне их вовремя проведения различных мероприятий.</w:t>
      </w: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</w:p>
    <w:p w:rsidR="004A26F9" w:rsidRP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A26F9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4A26F9" w:rsidRDefault="004A26F9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sz w:val="28"/>
          <w:szCs w:val="28"/>
        </w:rPr>
        <w:t>Члены школьного спортивного клуба могут быть исключены из клуба по их личному заявлению;                                                                                                                           - за неоднократные грубые нарушения настоящего положения                                         – по решению совета школьного спортивного клуба.</w:t>
      </w:r>
    </w:p>
    <w:p w:rsidR="00C126FA" w:rsidRDefault="00C126FA" w:rsidP="003C4C73">
      <w:pPr>
        <w:pStyle w:val="11"/>
        <w:tabs>
          <w:tab w:val="left" w:pos="1734"/>
        </w:tabs>
        <w:spacing w:before="72"/>
        <w:ind w:left="1734"/>
        <w:jc w:val="both"/>
      </w:pPr>
      <w:r>
        <w:t>ПОРЯДОК 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</w:p>
    <w:p w:rsidR="00C126FA" w:rsidRDefault="00C126FA" w:rsidP="003C4C73">
      <w:pPr>
        <w:pStyle w:val="a3"/>
        <w:spacing w:before="245" w:line="360" w:lineRule="auto"/>
        <w:ind w:right="510" w:firstLine="707"/>
        <w:jc w:val="both"/>
      </w:pPr>
      <w:r>
        <w:t>Изменения и дополнения в Устав вносят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 участников.</w:t>
      </w:r>
    </w:p>
    <w:p w:rsidR="00C126FA" w:rsidRDefault="00C126FA" w:rsidP="003C4C73">
      <w:pPr>
        <w:pStyle w:val="a3"/>
        <w:spacing w:before="1" w:line="360" w:lineRule="auto"/>
        <w:ind w:right="91" w:firstLine="707"/>
        <w:jc w:val="both"/>
      </w:pPr>
      <w:r>
        <w:t>Изменения и дополнения в Уставе</w:t>
      </w:r>
      <w:r>
        <w:rPr>
          <w:spacing w:val="1"/>
        </w:rPr>
        <w:t xml:space="preserve"> </w:t>
      </w:r>
      <w:r>
        <w:t>ШСК приобретают</w:t>
      </w:r>
      <w:r>
        <w:rPr>
          <w:spacing w:val="1"/>
        </w:rPr>
        <w:t xml:space="preserve"> </w:t>
      </w:r>
      <w:r>
        <w:t>силу с момента</w:t>
      </w:r>
      <w:r>
        <w:rPr>
          <w:spacing w:val="-6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</w:p>
    <w:p w:rsidR="00C126FA" w:rsidRDefault="00C126FA" w:rsidP="003C4C73">
      <w:pPr>
        <w:pStyle w:val="a3"/>
        <w:spacing w:line="321" w:lineRule="exact"/>
        <w:jc w:val="both"/>
      </w:pPr>
      <w:r>
        <w:t>собрании</w:t>
      </w:r>
      <w:r>
        <w:rPr>
          <w:spacing w:val="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ШСК.</w:t>
      </w:r>
    </w:p>
    <w:p w:rsidR="00C126FA" w:rsidRDefault="00C126FA" w:rsidP="003C4C73">
      <w:pPr>
        <w:pStyle w:val="a3"/>
        <w:ind w:left="0"/>
        <w:jc w:val="both"/>
        <w:rPr>
          <w:sz w:val="30"/>
        </w:rPr>
      </w:pPr>
    </w:p>
    <w:p w:rsidR="00C126FA" w:rsidRDefault="00C126FA" w:rsidP="003C4C73">
      <w:pPr>
        <w:pStyle w:val="a3"/>
        <w:spacing w:before="6"/>
        <w:ind w:left="0"/>
        <w:jc w:val="both"/>
        <w:rPr>
          <w:sz w:val="26"/>
        </w:rPr>
      </w:pPr>
    </w:p>
    <w:p w:rsidR="00C126FA" w:rsidRDefault="00C126FA" w:rsidP="003C4C73">
      <w:pPr>
        <w:pStyle w:val="11"/>
        <w:tabs>
          <w:tab w:val="left" w:pos="2042"/>
        </w:tabs>
        <w:ind w:left="2041" w:right="7"/>
        <w:jc w:val="both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ШСК</w:t>
      </w:r>
    </w:p>
    <w:p w:rsidR="00C126FA" w:rsidRDefault="00C126FA" w:rsidP="003C4C73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before="156" w:line="360" w:lineRule="auto"/>
        <w:ind w:right="510" w:firstLine="707"/>
        <w:jc w:val="both"/>
      </w:pPr>
      <w:r>
        <w:t>Реорганизацию</w:t>
      </w:r>
      <w:r>
        <w:tab/>
        <w:t>ШСК</w:t>
      </w:r>
      <w:r>
        <w:tab/>
        <w:t>(слияние,</w:t>
      </w:r>
      <w:r>
        <w:tab/>
        <w:t>присоединение,</w:t>
      </w:r>
      <w:r>
        <w:tab/>
        <w:t>разделение,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ликвидацию)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Default="00C126FA" w:rsidP="003C4C73">
      <w:pPr>
        <w:pStyle w:val="a3"/>
        <w:spacing w:line="321" w:lineRule="exact"/>
        <w:ind w:left="810"/>
        <w:jc w:val="both"/>
      </w:pPr>
      <w:r>
        <w:t>Ликвидируют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Pr="004A26F9" w:rsidRDefault="00C126FA" w:rsidP="003C4C7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jc w:val="center"/>
      </w:pPr>
    </w:p>
    <w:sectPr w:rsidR="004A26F9" w:rsidSect="00397B63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 w15:restartNumberingAfterBreak="0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54267">
    <w:abstractNumId w:val="0"/>
  </w:num>
  <w:num w:numId="2" w16cid:durableId="1945502188">
    <w:abstractNumId w:val="2"/>
  </w:num>
  <w:num w:numId="3" w16cid:durableId="176352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F9"/>
    <w:rsid w:val="00397B63"/>
    <w:rsid w:val="003C4C73"/>
    <w:rsid w:val="004A26F9"/>
    <w:rsid w:val="005F5E48"/>
    <w:rsid w:val="00604A0B"/>
    <w:rsid w:val="00637449"/>
    <w:rsid w:val="00C126FA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139E"/>
  <w15:docId w15:val="{3CE7FD01-2309-4DB0-AD98-40676C1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dc:description/>
  <cp:lastModifiedBy>Курейш</cp:lastModifiedBy>
  <cp:revision>3</cp:revision>
  <dcterms:created xsi:type="dcterms:W3CDTF">2024-12-23T11:22:00Z</dcterms:created>
  <dcterms:modified xsi:type="dcterms:W3CDTF">2024-12-23T11:23:00Z</dcterms:modified>
</cp:coreProperties>
</file>